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00.23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Paralytique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Paralytic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W-African French set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Theme:  The redemptive theme is God's relationship with people (his creation). This story shows Jesus' love for a sick man (even though he sinned), His power over sickness, he has power from God, authority to forgive sin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Subplot: Shows conflict w/ religious authorities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Resources/Sources: Crafter listened to recording of French scripture made by Tim Hunter from "La Bible du Semeur" and "Francais Courant". We made a storyboard that crafter used to learn the story. We also used the "African Jesus" picture set. No video available.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BT of retellings by Tim Hunter (also transcription)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À l'age d'adulte, Jésus commenca à enseigner les Israelites.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At the age of adult, Jesus started to teach the Israelites.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luk.03:23 (Jesus is an adult)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luk.04:15  (began to teach)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Et il avait le pouvoir de Dieu de guérir les malades.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And He had the power of God [KT: power of God] to heal the sick(pl.)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luk.04:40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Un jour, Jésus enseignait dans une maison.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One day, Jesus taught in a house.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Les dirigeants de la réligion Israelite étaient là.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leaders of the religion [KT: religious leader] Israelite were there.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Ils étaient venus de toute la région et même de Jérusalem.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They were coming from all the region and even from Jerusalem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La puissance de Dieu était avec Jésus.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power from God [KT] was with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Un groups des amis est arrivé portant un malade paralysé sur un  brancard.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 group of friends had arrived carrying  a sick (man) paralyzed on a stretcher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Ils voulaient enmener leur malade devant Jésus,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They wanted to bring their sick (one) before Jesus...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...mais, à cause de la foule, ils ne savaient pas comment le faire.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...but, because of the crowd, they not know how it (to)do (TRH: how to do it)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Alors, ils montèrent sur le toit et ont fait une grande ouverture.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So, they climbed on the roof and had made a large opening.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À travers l'ouverture, ils ont pu mêttre leur malade devant Jésus.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Through the opening, they were able put their sick(one) before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Jésus vois leur confiance 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Jesus saw their confidence [KT]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luk.05:20 (TW--Exegetical  Helps on Luke--AB: “Faith”... a sense of confidence in the power manifest in Jesus. TH--Translators Handbook: Of... confidence in Jesus’ power to heal.)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...dit au malade, "Tes péchés te sont pardonnés."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...said to (the)sick , "Your sins [KT: sin] you are pardonned [KT: pardon]."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Les chefs réligieux se posèrent de quéstions au fond d'eux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chiefs religious [KT: religious leader] themselves asked some questions to bottom of them (TH: expression meaning "thinking to themselves")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en disant, "Qui est celui-là qui fait insulte à Dieu?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saying, "Who is that one who makes insult to God?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luk.05:21 (TW--Exegetical Helps-Bar: insulting God)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"N'est-ce pas Dieu seule qui peut pardonner?"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"Is it not God only who can pardon?"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Jésus lisa leur pensées et...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Jesus read their thoughts and...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luk.05:22 (TW--Exegetical Helps-TNTC: This seems to mean that He read their thoughts...)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...dit, "Pourquoi dites-vous celà?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...said, "Why say you this?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"Est-ce qu'il est plus facile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"Is it that it is more easy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"....de dire &lt;Tes péchés te sont pardonnés&gt;...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"...to say &lt;Your sins you are pardonned&gt;...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"...ou &lt;Lêve-toi et marche&gt;?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"...or &lt;Rise you and walk&gt;? [TH: get up and walk]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"Alors je voudrai que vous sachiez...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"So I wanted that you (should) know...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luk.05:24 (TW--TH says “‘But I want you to know...)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"...que j'ai l'autorité de pardoner ici-bas. 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"...that I have the authority to pardon here below (i.e. on earth)."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Alors, Jésus se tourna vers l'homme et dit, "Lêve-toi.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So, Jesus turned toward the man and said, "Rise you. [TH: Get up]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"Prends ton brancard et rentre chez toi."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"Take your stretcher and go back to you (TRH: &lt;chez toi&gt; means ' to your home')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Alors, l'homme se lève, a prit  son brancard et...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So, the man himself rose (up), took his stretcher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...rentra chez lui en louant le Seigneur.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...went back to him (went home) while praising the Lord [KT].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Tous, d'un grand étonnement, commencèrent à louer le Seigneur...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All (people), of a big astonishment, started to praise [KT] the Lord...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...en disant, "Aujourd'hui, nous avons vu quelque chôse de très éxtraordinaire!"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...while saying, "Today, we have seen something of very extraordinary!"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luk.05:26</w:t>
      </w:r>
    </w:p>
    <w:sectPr>
      <w:headerReference r:id="rId5" w:type="default"/>
      <w:footerReference r:id="rId6" w:type="default"/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6/27/11</w:t>
      <w:tab/>
      <w:t xml:space="preserve">09_Paralytique—préliminaire.odt</w:t>
      <w:tab/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